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D" w:rsidRDefault="009E695E" w:rsidP="009E695E">
      <w:pPr>
        <w:rPr>
          <w:b/>
          <w:bCs/>
          <w:sz w:val="28"/>
          <w:szCs w:val="28"/>
        </w:rPr>
      </w:pPr>
      <w:r w:rsidRPr="0041536C">
        <w:rPr>
          <w:noProof/>
        </w:rPr>
        <w:drawing>
          <wp:inline distT="0" distB="0" distL="0" distR="0" wp14:anchorId="48D2A427" wp14:editId="53F04A34">
            <wp:extent cx="2790825" cy="1055370"/>
            <wp:effectExtent l="0" t="0" r="9525" b="0"/>
            <wp:docPr id="3" name="Picture 4" descr="C:\Users\lowery_l\AppData\Local\Microsoft\Windows\INetCache\Content.MSO\CCDAD6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wery_l\AppData\Local\Microsoft\Windows\INetCache\Content.MSO\CCDAD62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24" cy="106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11D">
        <w:rPr>
          <w:rFonts w:ascii="Book Antiqua" w:hAnsi="Book Antiqua"/>
          <w:noProof/>
          <w:color w:val="69676D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2135458" cy="676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458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38FB" w:rsidRDefault="005938FB" w:rsidP="005938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4901 E. University Avenue</w:t>
                            </w:r>
                            <w:r w:rsidR="001631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C2E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1631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MB 4240</w:t>
                            </w:r>
                            <w:r w:rsidR="009E69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/ 4242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0658B" w:rsidRPr="00D0658B" w:rsidRDefault="005938FB" w:rsidP="005938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Odessa, TX 79762</w:t>
                            </w:r>
                          </w:p>
                          <w:p w:rsidR="00D0658B" w:rsidRPr="00D0658B" w:rsidRDefault="005938FB" w:rsidP="005938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432-552-</w:t>
                            </w:r>
                            <w:r w:rsidR="009E695E">
                              <w:rPr>
                                <w:rFonts w:ascii="Times New Roman" w:hAnsi="Times New Roman" w:cs="Times New Roman"/>
                              </w:rPr>
                              <w:t>3392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or </w:t>
                            </w:r>
                            <w:r w:rsidR="00D0658B">
                              <w:rPr>
                                <w:rFonts w:ascii="Times New Roman" w:hAnsi="Times New Roman" w:cs="Times New Roman"/>
                              </w:rPr>
                              <w:t>432-552-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E695E">
                              <w:rPr>
                                <w:rFonts w:ascii="Times New Roman" w:hAnsi="Times New Roman" w:cs="Times New Roman"/>
                              </w:rPr>
                              <w:t>3394</w:t>
                            </w:r>
                          </w:p>
                          <w:p w:rsidR="00D0658B" w:rsidRDefault="00D06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12pt;width:168.1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" fillcolor="white [3201]" stroked="f" strokeweight=".5pt">
                <v:textbox>
                  <w:txbxContent>
                    <w:p w:rsidR="005938FB" w:rsidRDefault="005938FB" w:rsidP="005938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4901 E. University Avenue</w:t>
                      </w:r>
                      <w:r w:rsidR="001631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0C2E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1631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MB 4240</w:t>
                      </w:r>
                      <w:r w:rsidR="009E69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/ 4242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0658B" w:rsidRPr="00D0658B" w:rsidRDefault="005938FB" w:rsidP="005938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Odessa, TX 79762</w:t>
                      </w:r>
                    </w:p>
                    <w:p w:rsidR="00D0658B" w:rsidRPr="00D0658B" w:rsidRDefault="005938FB" w:rsidP="005938FB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432-552-</w:t>
                      </w:r>
                      <w:r w:rsidR="009E695E">
                        <w:rPr>
                          <w:rFonts w:ascii="Times New Roman" w:hAnsi="Times New Roman" w:cs="Times New Roman"/>
                        </w:rPr>
                        <w:t>3392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or </w:t>
                      </w:r>
                      <w:r w:rsidR="00D0658B">
                        <w:rPr>
                          <w:rFonts w:ascii="Times New Roman" w:hAnsi="Times New Roman" w:cs="Times New Roman"/>
                        </w:rPr>
                        <w:t>432-552-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E695E">
                        <w:rPr>
                          <w:rFonts w:ascii="Times New Roman" w:hAnsi="Times New Roman" w:cs="Times New Roman"/>
                        </w:rPr>
                        <w:t>3394</w:t>
                      </w:r>
                    </w:p>
                    <w:p w:rsidR="00D0658B" w:rsidRDefault="00D0658B"/>
                  </w:txbxContent>
                </v:textbox>
              </v:shape>
            </w:pict>
          </mc:Fallback>
        </mc:AlternateContent>
      </w:r>
      <w:r w:rsidR="005938FB">
        <w:rPr>
          <w:rFonts w:ascii="Book Antiqua" w:hAnsi="Book Antiqua"/>
          <w:noProof/>
          <w:color w:val="69676D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4079761</wp:posOffset>
                </wp:positionH>
                <wp:positionV relativeFrom="paragraph">
                  <wp:posOffset>-141766</wp:posOffset>
                </wp:positionV>
                <wp:extent cx="1630613" cy="3275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13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658B" w:rsidRPr="005938FB" w:rsidRDefault="005938FB" w:rsidP="00D065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0658B" w:rsidRPr="005938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Title IX Office    </w:t>
                            </w:r>
                            <w:r w:rsidR="00D0658B" w:rsidRPr="005938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21.25pt;margin-top:-11.15pt;width:12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" filled="f" stroked="f" strokeweight=".5pt">
                <v:textbox>
                  <w:txbxContent>
                    <w:p w:rsidR="00D0658B" w:rsidRPr="005938FB" w:rsidRDefault="005938FB" w:rsidP="00D065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D0658B" w:rsidRPr="00593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Title IX Office    </w:t>
                      </w:r>
                      <w:r w:rsidR="00D0658B" w:rsidRPr="00593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A1A34">
        <w:tab/>
      </w:r>
      <w:r w:rsidR="00EA1A34">
        <w:tab/>
      </w:r>
      <w:r w:rsidR="00EA1A34">
        <w:tab/>
      </w:r>
      <w:r w:rsidR="00EA1A34">
        <w:tab/>
      </w:r>
      <w:r w:rsidR="00EA1A34">
        <w:tab/>
      </w:r>
      <w:r w:rsidR="00EA1A34">
        <w:tab/>
      </w:r>
      <w:r w:rsidR="00EA1A34">
        <w:tab/>
      </w:r>
      <w:r w:rsidR="00EA1A34">
        <w:tab/>
      </w:r>
      <w:r w:rsidR="00EA1A34">
        <w:tab/>
      </w:r>
      <w:bookmarkStart w:id="0" w:name="_GoBack"/>
      <w:bookmarkEnd w:id="0"/>
      <w:r w:rsidR="0016311D">
        <w:rPr>
          <w:b/>
          <w:bCs/>
          <w:sz w:val="28"/>
          <w:szCs w:val="28"/>
        </w:rPr>
        <w:t>Rights &amp; Options of Complainants and Respondents</w:t>
      </w:r>
    </w:p>
    <w:p w:rsidR="0016311D" w:rsidRDefault="0016311D" w:rsidP="0016311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University of Texas Permian Basin</w:t>
      </w:r>
    </w:p>
    <w:p w:rsidR="0016311D" w:rsidRDefault="0016311D" w:rsidP="0016311D">
      <w:pPr>
        <w:spacing w:after="0"/>
      </w:pPr>
    </w:p>
    <w:p w:rsidR="0016311D" w:rsidRPr="005556F6" w:rsidRDefault="0016311D" w:rsidP="0016311D">
      <w:p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5556F6">
        <w:rPr>
          <w:rFonts w:eastAsia="Times New Roman" w:cs="Arial"/>
          <w:color w:val="000000" w:themeColor="text1"/>
          <w:sz w:val="20"/>
          <w:szCs w:val="20"/>
        </w:rPr>
        <w:t xml:space="preserve">A </w:t>
      </w:r>
      <w:r w:rsidRPr="00811D40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</w:rPr>
        <w:t>c</w:t>
      </w:r>
      <w:r w:rsidRPr="005556F6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</w:rPr>
        <w:t>omplainant</w:t>
      </w:r>
      <w:r w:rsidRPr="005556F6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(alleged to be the victim of the conduct alleged) </w:t>
      </w:r>
      <w:r w:rsidRPr="005556F6">
        <w:rPr>
          <w:rFonts w:eastAsia="Times New Roman" w:cs="Arial"/>
          <w:color w:val="000000" w:themeColor="text1"/>
          <w:sz w:val="20"/>
          <w:szCs w:val="20"/>
        </w:rPr>
        <w:t xml:space="preserve">and </w:t>
      </w:r>
      <w:r w:rsidRPr="00811D40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</w:rPr>
        <w:t>r</w:t>
      </w:r>
      <w:r w:rsidRPr="005556F6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</w:rPr>
        <w:t>espondent</w:t>
      </w:r>
      <w:r w:rsidRPr="005556F6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(reported to be the perpetrator of the conduct alleged) </w:t>
      </w:r>
      <w:r w:rsidRPr="005556F6">
        <w:rPr>
          <w:rFonts w:eastAsia="Times New Roman" w:cs="Arial"/>
          <w:color w:val="000000" w:themeColor="text1"/>
          <w:sz w:val="20"/>
          <w:szCs w:val="20"/>
        </w:rPr>
        <w:t xml:space="preserve">have the following rights </w:t>
      </w:r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and options </w:t>
      </w:r>
      <w:r w:rsidRPr="005556F6">
        <w:rPr>
          <w:rFonts w:eastAsia="Times New Roman" w:cs="Arial"/>
          <w:color w:val="000000" w:themeColor="text1"/>
          <w:sz w:val="20"/>
          <w:szCs w:val="20"/>
        </w:rPr>
        <w:t>during a grievance process:</w:t>
      </w:r>
    </w:p>
    <w:p w:rsidR="0016311D" w:rsidRPr="00811D40" w:rsidRDefault="0016311D" w:rsidP="0016311D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To </w:t>
      </w:r>
      <w:proofErr w:type="gramStart"/>
      <w:r w:rsidRPr="00811D40">
        <w:rPr>
          <w:rFonts w:eastAsia="Times New Roman" w:cs="Arial"/>
          <w:color w:val="000000" w:themeColor="text1"/>
          <w:sz w:val="20"/>
          <w:szCs w:val="20"/>
        </w:rPr>
        <w:t>be informed</w:t>
      </w:r>
      <w:proofErr w:type="gramEnd"/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 of and have access to counseling, medical, academic, and other applicable support services, including confidential resources. </w:t>
      </w:r>
    </w:p>
    <w:p w:rsidR="0016311D" w:rsidRPr="00811D40" w:rsidRDefault="0016311D" w:rsidP="0016311D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>To be informed of the importance of a victim going to a hospital for treatment and the preservation of evidence, if applicable, as soon as practicable after an alleged incident.</w:t>
      </w:r>
    </w:p>
    <w:p w:rsidR="0016311D" w:rsidRPr="00811D40" w:rsidRDefault="0016311D" w:rsidP="0016311D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To be informed of a notice of a formal complaint to the University, whether filed by a complainant or the Title IX Coordinator. </w:t>
      </w:r>
    </w:p>
    <w:p w:rsidR="0016311D" w:rsidRPr="00811D40" w:rsidRDefault="0016311D" w:rsidP="0016311D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>To receive a prompt, fair, equitable, and impartial grievance process.</w:t>
      </w:r>
    </w:p>
    <w:p w:rsidR="0016311D" w:rsidRPr="00811D40" w:rsidRDefault="0016311D" w:rsidP="0016311D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>To receive information and ask questions about the formal and informal processes available.</w:t>
      </w:r>
    </w:p>
    <w:p w:rsidR="0016311D" w:rsidRPr="00811D40" w:rsidRDefault="0016311D" w:rsidP="0016311D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To </w:t>
      </w:r>
      <w:proofErr w:type="gramStart"/>
      <w:r w:rsidRPr="00811D40">
        <w:rPr>
          <w:rFonts w:eastAsia="Times New Roman" w:cs="Arial"/>
          <w:color w:val="000000" w:themeColor="text1"/>
          <w:sz w:val="20"/>
          <w:szCs w:val="20"/>
        </w:rPr>
        <w:t>be given</w:t>
      </w:r>
      <w:proofErr w:type="gramEnd"/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 equal chance to participate in a grievance process, including the opportunity to identify witnesses and other relevant evidence.</w:t>
      </w:r>
    </w:p>
    <w:p w:rsidR="0016311D" w:rsidRPr="00811D40" w:rsidRDefault="0016311D" w:rsidP="0016311D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>To choose not to actively participate in the grievance process, if desired.</w:t>
      </w:r>
    </w:p>
    <w:p w:rsidR="0016311D" w:rsidRPr="00811D40" w:rsidRDefault="0016311D" w:rsidP="0016311D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>To have an advisor of choice present during all meetings and grievance proceedings.</w:t>
      </w:r>
    </w:p>
    <w:p w:rsidR="0016311D" w:rsidRPr="00811D40" w:rsidRDefault="0016311D" w:rsidP="0016311D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>To have an advisor provided for a party at a hearing under the Title IX grievance process, if an advisor of choice is not present.</w:t>
      </w:r>
    </w:p>
    <w:p w:rsidR="0016311D" w:rsidRPr="00811D40" w:rsidRDefault="0016311D" w:rsidP="0016311D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To have access and equal opportunity to inspect and review any evidence obtained as part </w:t>
      </w:r>
      <w:proofErr w:type="gramStart"/>
      <w:r w:rsidRPr="00811D40">
        <w:rPr>
          <w:rFonts w:eastAsia="Times New Roman" w:cs="Arial"/>
          <w:color w:val="000000" w:themeColor="text1"/>
          <w:sz w:val="20"/>
          <w:szCs w:val="20"/>
        </w:rPr>
        <w:t>of the investigation, and to receive a copy of the completed investigation report</w:t>
      </w:r>
      <w:proofErr w:type="gramEnd"/>
      <w:r w:rsidRPr="00811D40">
        <w:rPr>
          <w:rFonts w:eastAsia="Times New Roman" w:cs="Arial"/>
          <w:color w:val="000000" w:themeColor="text1"/>
          <w:sz w:val="20"/>
          <w:szCs w:val="20"/>
        </w:rPr>
        <w:t>.</w:t>
      </w:r>
    </w:p>
    <w:p w:rsidR="0016311D" w:rsidRPr="00811D40" w:rsidRDefault="0016311D" w:rsidP="0016311D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To be equally informed of any determinations regarding responsibility, dismissals of formal complaints, and/or a </w:t>
      </w:r>
      <w:proofErr w:type="gramStart"/>
      <w:r w:rsidRPr="00811D40">
        <w:rPr>
          <w:rFonts w:eastAsia="Times New Roman" w:cs="Arial"/>
          <w:color w:val="000000" w:themeColor="text1"/>
          <w:sz w:val="20"/>
          <w:szCs w:val="20"/>
        </w:rPr>
        <w:t>party’s</w:t>
      </w:r>
      <w:proofErr w:type="gramEnd"/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 filing of an appeal.</w:t>
      </w:r>
    </w:p>
    <w:p w:rsidR="0016311D" w:rsidRPr="00811D40" w:rsidRDefault="0016311D" w:rsidP="0016311D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To appeal a determination regarding responsibility and/or dismissals of formal complaints. </w:t>
      </w:r>
    </w:p>
    <w:p w:rsidR="0016311D" w:rsidRPr="00811D40" w:rsidRDefault="0016311D" w:rsidP="0016311D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>To file a report with local and/or campus law enforcement authorities.</w:t>
      </w:r>
    </w:p>
    <w:p w:rsidR="0016311D" w:rsidRPr="00811D40" w:rsidRDefault="0016311D" w:rsidP="0016311D">
      <w:p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</w:p>
    <w:p w:rsidR="0016311D" w:rsidRPr="00811D40" w:rsidRDefault="0016311D" w:rsidP="0016311D">
      <w:p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In addition, a </w:t>
      </w:r>
      <w:r w:rsidRPr="00811D40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</w:rPr>
        <w:t>complainant</w:t>
      </w:r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 has the following rights and options:</w:t>
      </w:r>
    </w:p>
    <w:p w:rsidR="0016311D" w:rsidRPr="00811D40" w:rsidRDefault="0016311D" w:rsidP="0016311D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>To report an incident and/or file a formal complaint with the University.</w:t>
      </w:r>
    </w:p>
    <w:p w:rsidR="0016311D" w:rsidRPr="00811D40" w:rsidRDefault="0016311D" w:rsidP="0016311D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To request in writing that the University not investigate a reported incident and </w:t>
      </w:r>
      <w:proofErr w:type="gramStart"/>
      <w:r w:rsidRPr="00811D40">
        <w:rPr>
          <w:rFonts w:eastAsia="Times New Roman" w:cs="Arial"/>
          <w:color w:val="000000" w:themeColor="text1"/>
          <w:sz w:val="20"/>
          <w:szCs w:val="20"/>
        </w:rPr>
        <w:t>be informed</w:t>
      </w:r>
      <w:proofErr w:type="gramEnd"/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 of the </w:t>
      </w:r>
      <w:r>
        <w:rPr>
          <w:rFonts w:eastAsia="Times New Roman" w:cs="Arial"/>
          <w:color w:val="000000" w:themeColor="text1"/>
          <w:sz w:val="20"/>
          <w:szCs w:val="20"/>
        </w:rPr>
        <w:t xml:space="preserve">University’s </w:t>
      </w:r>
      <w:r w:rsidRPr="00811D40">
        <w:rPr>
          <w:rFonts w:eastAsia="Times New Roman" w:cs="Arial"/>
          <w:color w:val="000000" w:themeColor="text1"/>
          <w:sz w:val="20"/>
          <w:szCs w:val="20"/>
        </w:rPr>
        <w:t>decision whether or not to investigate.</w:t>
      </w:r>
    </w:p>
    <w:p w:rsidR="0016311D" w:rsidRPr="00811D40" w:rsidRDefault="0016311D" w:rsidP="0016311D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811D40">
        <w:rPr>
          <w:rFonts w:eastAsia="Times New Roman" w:cs="Arial"/>
          <w:color w:val="000000" w:themeColor="text1"/>
          <w:sz w:val="20"/>
          <w:szCs w:val="20"/>
        </w:rPr>
        <w:t>To request in writing a dismissal of a formal complaint (e.g. withdraws the formal complaint or any allegations therein).</w:t>
      </w:r>
    </w:p>
    <w:p w:rsidR="0016311D" w:rsidRPr="00811D40" w:rsidRDefault="0016311D" w:rsidP="0016311D">
      <w:pPr>
        <w:spacing w:after="0"/>
        <w:jc w:val="both"/>
        <w:rPr>
          <w:rFonts w:eastAsia="Times New Roman" w:cs="Arial"/>
          <w:color w:val="000000" w:themeColor="text1"/>
          <w:sz w:val="20"/>
          <w:szCs w:val="20"/>
        </w:rPr>
      </w:pPr>
    </w:p>
    <w:p w:rsidR="00926EB6" w:rsidRDefault="0016311D" w:rsidP="000C2ED5">
      <w:pPr>
        <w:spacing w:after="0"/>
        <w:jc w:val="both"/>
      </w:pPr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To discuss </w:t>
      </w:r>
      <w:r>
        <w:rPr>
          <w:rFonts w:eastAsia="Times New Roman" w:cs="Arial"/>
          <w:color w:val="000000" w:themeColor="text1"/>
          <w:sz w:val="20"/>
          <w:szCs w:val="20"/>
        </w:rPr>
        <w:t>your rights and options further</w:t>
      </w:r>
      <w:r w:rsidRPr="00811D40">
        <w:rPr>
          <w:rFonts w:eastAsia="Times New Roman" w:cs="Arial"/>
          <w:color w:val="000000" w:themeColor="text1"/>
          <w:sz w:val="20"/>
          <w:szCs w:val="20"/>
        </w:rPr>
        <w:t xml:space="preserve"> at </w:t>
      </w:r>
      <w:r w:rsidRPr="00811D40">
        <w:rPr>
          <w:sz w:val="20"/>
          <w:szCs w:val="20"/>
        </w:rPr>
        <w:t>UT</w:t>
      </w:r>
      <w:r>
        <w:rPr>
          <w:sz w:val="20"/>
          <w:szCs w:val="20"/>
        </w:rPr>
        <w:t>PB</w:t>
      </w:r>
      <w:r w:rsidRPr="00811D40">
        <w:rPr>
          <w:sz w:val="20"/>
          <w:szCs w:val="20"/>
        </w:rPr>
        <w:t xml:space="preserve">, please contact </w:t>
      </w:r>
      <w:r>
        <w:rPr>
          <w:sz w:val="20"/>
          <w:szCs w:val="20"/>
        </w:rPr>
        <w:t>Ms. Narita Holmes</w:t>
      </w:r>
      <w:r w:rsidRPr="00811D40">
        <w:rPr>
          <w:sz w:val="20"/>
          <w:szCs w:val="20"/>
        </w:rPr>
        <w:t xml:space="preserve"> Title IX Coordinator</w:t>
      </w:r>
      <w:r w:rsidR="000C2ED5">
        <w:rPr>
          <w:sz w:val="20"/>
          <w:szCs w:val="20"/>
        </w:rPr>
        <w:t>, a</w:t>
      </w:r>
      <w:r>
        <w:rPr>
          <w:sz w:val="20"/>
          <w:szCs w:val="20"/>
        </w:rPr>
        <w:t>t 432-552</w:t>
      </w:r>
      <w:r w:rsidR="000C2ED5">
        <w:rPr>
          <w:sz w:val="20"/>
          <w:szCs w:val="20"/>
        </w:rPr>
        <w:t>-2</w:t>
      </w:r>
      <w:r>
        <w:rPr>
          <w:sz w:val="20"/>
          <w:szCs w:val="20"/>
        </w:rPr>
        <w:t>697</w:t>
      </w:r>
      <w:r w:rsidR="000C2ED5">
        <w:rPr>
          <w:sz w:val="20"/>
          <w:szCs w:val="20"/>
        </w:rPr>
        <w:t xml:space="preserve"> or </w:t>
      </w:r>
      <w:hyperlink r:id="rId8" w:history="1">
        <w:r w:rsidRPr="00A15062">
          <w:rPr>
            <w:rStyle w:val="Hyperlink"/>
            <w:sz w:val="20"/>
            <w:szCs w:val="20"/>
          </w:rPr>
          <w:t>Holmes_n@utpb.edu</w:t>
        </w:r>
      </w:hyperlink>
      <w:r w:rsidR="000C2ED5">
        <w:rPr>
          <w:sz w:val="20"/>
          <w:szCs w:val="20"/>
        </w:rPr>
        <w:t xml:space="preserve"> or in MB 4240.  For more information, please review the </w:t>
      </w:r>
      <w:hyperlink r:id="rId9" w:history="1">
        <w:r w:rsidRPr="0016311D">
          <w:rPr>
            <w:rStyle w:val="Hyperlink"/>
            <w:sz w:val="20"/>
            <w:szCs w:val="20"/>
          </w:rPr>
          <w:t>Title IX Webpage</w:t>
        </w:r>
      </w:hyperlink>
    </w:p>
    <w:sectPr w:rsidR="00926EB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21" w:rsidRDefault="00C07F21" w:rsidP="005938FB">
      <w:pPr>
        <w:spacing w:after="0" w:line="240" w:lineRule="auto"/>
      </w:pPr>
      <w:r>
        <w:separator/>
      </w:r>
    </w:p>
  </w:endnote>
  <w:endnote w:type="continuationSeparator" w:id="0">
    <w:p w:rsidR="00C07F21" w:rsidRDefault="00C07F21" w:rsidP="0059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FB" w:rsidRPr="005938FB" w:rsidRDefault="005938FB">
    <w:pPr>
      <w:pStyle w:val="Footer"/>
      <w:rPr>
        <w:rFonts w:ascii="Times New Roman" w:hAnsi="Times New Roman" w:cs="Times New Roman"/>
        <w:sz w:val="16"/>
        <w:szCs w:val="16"/>
      </w:rPr>
    </w:pPr>
    <w:r w:rsidRPr="005938FB">
      <w:rPr>
        <w:rFonts w:ascii="Times New Roman" w:hAnsi="Times New Roman" w:cs="Times New Roman"/>
        <w:sz w:val="16"/>
        <w:szCs w:val="16"/>
      </w:rPr>
      <w:t xml:space="preserve">Mesa Building </w:t>
    </w:r>
    <w:r w:rsidRPr="005938FB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5938FB">
      <w:rPr>
        <w:rFonts w:ascii="Times New Roman" w:hAnsi="Times New Roman" w:cs="Times New Roman"/>
        <w:sz w:val="16"/>
        <w:szCs w:val="16"/>
      </w:rPr>
      <w:t>Ms. Narita Holmes</w:t>
    </w:r>
    <w:r w:rsidRPr="005938FB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5938FB">
      <w:rPr>
        <w:rFonts w:ascii="Times New Roman" w:hAnsi="Times New Roman" w:cs="Times New Roman"/>
        <w:sz w:val="16"/>
        <w:szCs w:val="16"/>
      </w:rPr>
      <w:t>Mr. Paul Leverington</w:t>
    </w:r>
  </w:p>
  <w:p w:rsidR="005938FB" w:rsidRPr="005938FB" w:rsidRDefault="005938FB">
    <w:pPr>
      <w:pStyle w:val="Footer"/>
      <w:rPr>
        <w:rFonts w:ascii="Times New Roman" w:hAnsi="Times New Roman" w:cs="Times New Roman"/>
        <w:sz w:val="16"/>
        <w:szCs w:val="16"/>
      </w:rPr>
    </w:pPr>
    <w:r w:rsidRPr="005938FB">
      <w:rPr>
        <w:rFonts w:ascii="Times New Roman" w:hAnsi="Times New Roman" w:cs="Times New Roman"/>
        <w:sz w:val="16"/>
        <w:szCs w:val="16"/>
      </w:rPr>
      <w:t>4240/424</w:t>
    </w:r>
    <w:r w:rsidR="002B3CE9">
      <w:rPr>
        <w:rFonts w:ascii="Times New Roman" w:hAnsi="Times New Roman" w:cs="Times New Roman"/>
        <w:sz w:val="16"/>
        <w:szCs w:val="16"/>
      </w:rPr>
      <w:t>2</w:t>
    </w:r>
    <w:r w:rsidRPr="005938FB">
      <w:rPr>
        <w:rFonts w:ascii="Times New Roman" w:hAnsi="Times New Roman" w:cs="Times New Roman"/>
        <w:sz w:val="16"/>
        <w:szCs w:val="16"/>
      </w:rPr>
      <w:tab/>
      <w:t>Title IX Coordinator</w:t>
    </w:r>
    <w:r w:rsidRPr="005938FB">
      <w:rPr>
        <w:rFonts w:ascii="Times New Roman" w:hAnsi="Times New Roman" w:cs="Times New Roman"/>
        <w:sz w:val="16"/>
        <w:szCs w:val="16"/>
      </w:rPr>
      <w:tab/>
      <w:t xml:space="preserve">Title IX Officer </w:t>
    </w:r>
  </w:p>
  <w:p w:rsidR="005938FB" w:rsidRPr="005938FB" w:rsidRDefault="005938FB">
    <w:pPr>
      <w:pStyle w:val="Footer"/>
      <w:rPr>
        <w:sz w:val="16"/>
        <w:szCs w:val="16"/>
      </w:rPr>
    </w:pPr>
    <w:r w:rsidRPr="005938FB">
      <w:rPr>
        <w:rFonts w:ascii="Times New Roman" w:hAnsi="Times New Roman" w:cs="Times New Roman"/>
        <w:sz w:val="16"/>
        <w:szCs w:val="16"/>
      </w:rPr>
      <w:tab/>
    </w:r>
    <w:hyperlink r:id="rId1" w:history="1">
      <w:r w:rsidRPr="005938FB">
        <w:rPr>
          <w:rStyle w:val="Hyperlink"/>
          <w:rFonts w:ascii="Times New Roman" w:hAnsi="Times New Roman" w:cs="Times New Roman"/>
          <w:sz w:val="16"/>
          <w:szCs w:val="16"/>
        </w:rPr>
        <w:t>titleixcoordinator@utpb.edu</w:t>
      </w:r>
    </w:hyperlink>
    <w:r w:rsidRPr="005938FB">
      <w:rPr>
        <w:rFonts w:ascii="Times New Roman" w:hAnsi="Times New Roman" w:cs="Times New Roman"/>
        <w:sz w:val="16"/>
        <w:szCs w:val="16"/>
      </w:rPr>
      <w:tab/>
    </w:r>
    <w:hyperlink r:id="rId2" w:history="1">
      <w:r w:rsidRPr="005938FB">
        <w:rPr>
          <w:rStyle w:val="Hyperlink"/>
          <w:rFonts w:ascii="Times New Roman" w:hAnsi="Times New Roman" w:cs="Times New Roman"/>
          <w:sz w:val="16"/>
          <w:szCs w:val="16"/>
        </w:rPr>
        <w:t>leverington_p@utpb.edu</w:t>
      </w:r>
    </w:hyperlink>
    <w:r w:rsidRPr="005938F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21" w:rsidRDefault="00C07F21" w:rsidP="005938FB">
      <w:pPr>
        <w:spacing w:after="0" w:line="240" w:lineRule="auto"/>
      </w:pPr>
      <w:r>
        <w:separator/>
      </w:r>
    </w:p>
  </w:footnote>
  <w:footnote w:type="continuationSeparator" w:id="0">
    <w:p w:rsidR="00C07F21" w:rsidRDefault="00C07F21" w:rsidP="0059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32F"/>
    <w:multiLevelType w:val="hybridMultilevel"/>
    <w:tmpl w:val="0F128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72"/>
    <w:multiLevelType w:val="hybridMultilevel"/>
    <w:tmpl w:val="C61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5039"/>
    <w:multiLevelType w:val="hybridMultilevel"/>
    <w:tmpl w:val="A44ED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4CED"/>
    <w:multiLevelType w:val="hybridMultilevel"/>
    <w:tmpl w:val="DCB4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091A05"/>
    <w:multiLevelType w:val="hybridMultilevel"/>
    <w:tmpl w:val="D5A6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30B99"/>
    <w:multiLevelType w:val="hybridMultilevel"/>
    <w:tmpl w:val="CC06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43877"/>
    <w:multiLevelType w:val="hybridMultilevel"/>
    <w:tmpl w:val="E6FE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81054"/>
    <w:multiLevelType w:val="hybridMultilevel"/>
    <w:tmpl w:val="339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34"/>
    <w:rsid w:val="0000608D"/>
    <w:rsid w:val="00034824"/>
    <w:rsid w:val="000366A7"/>
    <w:rsid w:val="000854AE"/>
    <w:rsid w:val="000C2B8A"/>
    <w:rsid w:val="000C2ED5"/>
    <w:rsid w:val="000E2F33"/>
    <w:rsid w:val="0016311D"/>
    <w:rsid w:val="001632BD"/>
    <w:rsid w:val="001A5254"/>
    <w:rsid w:val="001C1B38"/>
    <w:rsid w:val="001D3B6E"/>
    <w:rsid w:val="002140F2"/>
    <w:rsid w:val="00245566"/>
    <w:rsid w:val="00253C11"/>
    <w:rsid w:val="002A7C99"/>
    <w:rsid w:val="002B3CE9"/>
    <w:rsid w:val="002C18B9"/>
    <w:rsid w:val="002D149A"/>
    <w:rsid w:val="002D179D"/>
    <w:rsid w:val="00382CBB"/>
    <w:rsid w:val="003E60FA"/>
    <w:rsid w:val="0041680A"/>
    <w:rsid w:val="00482D42"/>
    <w:rsid w:val="004B5AD1"/>
    <w:rsid w:val="004C18A5"/>
    <w:rsid w:val="00500029"/>
    <w:rsid w:val="00510A72"/>
    <w:rsid w:val="005938FB"/>
    <w:rsid w:val="005C1223"/>
    <w:rsid w:val="005F10D6"/>
    <w:rsid w:val="005F67B9"/>
    <w:rsid w:val="005F6A8E"/>
    <w:rsid w:val="0064487D"/>
    <w:rsid w:val="00657434"/>
    <w:rsid w:val="00702B35"/>
    <w:rsid w:val="0076371C"/>
    <w:rsid w:val="00774502"/>
    <w:rsid w:val="007B3332"/>
    <w:rsid w:val="008451E6"/>
    <w:rsid w:val="00866342"/>
    <w:rsid w:val="00873C9B"/>
    <w:rsid w:val="00875A19"/>
    <w:rsid w:val="008826B0"/>
    <w:rsid w:val="00883AAF"/>
    <w:rsid w:val="00937452"/>
    <w:rsid w:val="00962AAC"/>
    <w:rsid w:val="009A3B22"/>
    <w:rsid w:val="009B7495"/>
    <w:rsid w:val="009B79D6"/>
    <w:rsid w:val="009E695E"/>
    <w:rsid w:val="009F293F"/>
    <w:rsid w:val="009F4772"/>
    <w:rsid w:val="00A0395B"/>
    <w:rsid w:val="00A1577B"/>
    <w:rsid w:val="00A93FDD"/>
    <w:rsid w:val="00B517B5"/>
    <w:rsid w:val="00B71FB1"/>
    <w:rsid w:val="00B85BA1"/>
    <w:rsid w:val="00B87940"/>
    <w:rsid w:val="00B910E3"/>
    <w:rsid w:val="00BF3D52"/>
    <w:rsid w:val="00C07F21"/>
    <w:rsid w:val="00C23209"/>
    <w:rsid w:val="00C83F8D"/>
    <w:rsid w:val="00CC3E92"/>
    <w:rsid w:val="00D0658B"/>
    <w:rsid w:val="00D22CB9"/>
    <w:rsid w:val="00D35240"/>
    <w:rsid w:val="00D943C9"/>
    <w:rsid w:val="00DF5407"/>
    <w:rsid w:val="00E26DD6"/>
    <w:rsid w:val="00E56B34"/>
    <w:rsid w:val="00E61B62"/>
    <w:rsid w:val="00E67000"/>
    <w:rsid w:val="00EA1A34"/>
    <w:rsid w:val="00EB2FC1"/>
    <w:rsid w:val="00EC07B2"/>
    <w:rsid w:val="00ED4023"/>
    <w:rsid w:val="00F13CA3"/>
    <w:rsid w:val="00F2648C"/>
    <w:rsid w:val="00F42601"/>
    <w:rsid w:val="00FC5CAE"/>
    <w:rsid w:val="00FD281B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EEAD"/>
  <w15:chartTrackingRefBased/>
  <w15:docId w15:val="{60FA60F0-3DC1-488C-939F-9CD6145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A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A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FB"/>
  </w:style>
  <w:style w:type="paragraph" w:styleId="Footer">
    <w:name w:val="footer"/>
    <w:basedOn w:val="Normal"/>
    <w:link w:val="FooterChar"/>
    <w:uiPriority w:val="99"/>
    <w:unhideWhenUsed/>
    <w:rsid w:val="0059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FB"/>
  </w:style>
  <w:style w:type="paragraph" w:styleId="BalloonText">
    <w:name w:val="Balloon Text"/>
    <w:basedOn w:val="Normal"/>
    <w:link w:val="BalloonTextChar"/>
    <w:uiPriority w:val="99"/>
    <w:semiHidden/>
    <w:unhideWhenUsed/>
    <w:rsid w:val="00482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4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6B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395B"/>
    <w:pPr>
      <w:ind w:left="720"/>
      <w:contextualSpacing/>
    </w:pPr>
  </w:style>
  <w:style w:type="table" w:styleId="TableGrid">
    <w:name w:val="Table Grid"/>
    <w:basedOn w:val="TableNormal"/>
    <w:uiPriority w:val="59"/>
    <w:rsid w:val="005F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s_n@utp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tpb.edu/life-at-utpb/campus-safety/sexual-harassmentsexual-misconduct/get-hel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verington_p@utpb.edu" TargetMode="External"/><Relationship Id="rId1" Type="http://schemas.openxmlformats.org/officeDocument/2006/relationships/hyperlink" Target="mailto:titleixcoordinator@utp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LaTanya Lowery</dc:creator>
  <cp:keywords/>
  <dc:description/>
  <cp:lastModifiedBy>Narita Holmes</cp:lastModifiedBy>
  <cp:revision>4</cp:revision>
  <cp:lastPrinted>2020-09-11T15:19:00Z</cp:lastPrinted>
  <dcterms:created xsi:type="dcterms:W3CDTF">2020-09-11T15:49:00Z</dcterms:created>
  <dcterms:modified xsi:type="dcterms:W3CDTF">2021-10-19T20:45:00Z</dcterms:modified>
</cp:coreProperties>
</file>