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04B0" w14:textId="0E260D30" w:rsidR="00591CEC" w:rsidRPr="00B3538C" w:rsidRDefault="002350BF" w:rsidP="00AF5C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trike/>
          <w:sz w:val="22"/>
          <w:szCs w:val="22"/>
        </w:rPr>
      </w:pPr>
      <w:r>
        <w:rPr>
          <w:rStyle w:val="normaltextrun"/>
          <w:sz w:val="22"/>
          <w:szCs w:val="22"/>
        </w:rPr>
        <w:t xml:space="preserve">UTPB IRB </w:t>
      </w:r>
      <w:r w:rsidR="00C86C7D">
        <w:rPr>
          <w:rStyle w:val="normaltextrun"/>
          <w:sz w:val="22"/>
          <w:szCs w:val="22"/>
        </w:rPr>
        <w:t xml:space="preserve">Public </w:t>
      </w:r>
      <w:r>
        <w:rPr>
          <w:rStyle w:val="normaltextrun"/>
          <w:sz w:val="22"/>
          <w:szCs w:val="22"/>
        </w:rPr>
        <w:t>Health Policy</w:t>
      </w:r>
    </w:p>
    <w:p w14:paraId="1794494A" w14:textId="77777777" w:rsidR="00AF5C88" w:rsidRPr="00AA0B75" w:rsidRDefault="00AF5C88" w:rsidP="00AF5C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ECC5D72" w14:textId="211704FD" w:rsidR="00AF5C88" w:rsidRPr="00B3538C" w:rsidRDefault="00AF5C88" w:rsidP="00AF5C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sz w:val="18"/>
          <w:szCs w:val="18"/>
        </w:rPr>
      </w:pPr>
      <w:r w:rsidRPr="00AA0B75">
        <w:rPr>
          <w:rStyle w:val="normaltextrun"/>
          <w:sz w:val="22"/>
          <w:szCs w:val="22"/>
        </w:rPr>
        <w:t>To keep faculty, staff, and students safe and help slow the spread of COVID 19, UT Permian Basin and IRB requests that </w:t>
      </w:r>
      <w:r w:rsidR="00B3538C">
        <w:rPr>
          <w:rStyle w:val="normaltextrun"/>
          <w:bCs/>
          <w:sz w:val="22"/>
          <w:szCs w:val="22"/>
        </w:rPr>
        <w:t>researchers consider risks associated with</w:t>
      </w:r>
      <w:r w:rsidRPr="00AA0B75">
        <w:rPr>
          <w:rStyle w:val="normaltextrun"/>
          <w:bCs/>
          <w:sz w:val="22"/>
          <w:szCs w:val="22"/>
        </w:rPr>
        <w:t xml:space="preserve"> </w:t>
      </w:r>
      <w:r w:rsidR="00583CD2">
        <w:rPr>
          <w:rStyle w:val="normaltextrun"/>
          <w:bCs/>
          <w:sz w:val="22"/>
          <w:szCs w:val="22"/>
        </w:rPr>
        <w:t>in-person</w:t>
      </w:r>
      <w:r w:rsidRPr="00AA0B75">
        <w:rPr>
          <w:rStyle w:val="normaltextrun"/>
          <w:bCs/>
          <w:sz w:val="22"/>
          <w:szCs w:val="22"/>
        </w:rPr>
        <w:t xml:space="preserve"> interaction</w:t>
      </w:r>
      <w:r w:rsidR="002350BF">
        <w:rPr>
          <w:rStyle w:val="normaltextrun"/>
          <w:bCs/>
          <w:sz w:val="22"/>
          <w:szCs w:val="22"/>
        </w:rPr>
        <w:t xml:space="preserve"> with participants. To streamline our processes we have included all necessary components of the IRB application process in one form. </w:t>
      </w:r>
    </w:p>
    <w:p w14:paraId="7129B5C7" w14:textId="6526DB89" w:rsidR="00AF5C88" w:rsidRDefault="00AF5C88" w:rsidP="00AF5C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trike/>
          <w:sz w:val="22"/>
          <w:szCs w:val="22"/>
        </w:rPr>
      </w:pPr>
    </w:p>
    <w:p w14:paraId="1EC0FC86" w14:textId="31213EE4" w:rsidR="002350BF" w:rsidRPr="00B3538C" w:rsidRDefault="002350BF" w:rsidP="00AF5C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trike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The new IRB application includes questions that allow researchers to determine public health risk. If more than minimal risk is present, researchers will be asked to complete a risk mitigation form. Further, studies with more than minimal risk will require full board approval. </w:t>
      </w:r>
    </w:p>
    <w:p w14:paraId="0F80C27E" w14:textId="16796F83" w:rsidR="002350BF" w:rsidRDefault="002350BF" w:rsidP="00AF5C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C9F6CB7" w14:textId="52568FF0" w:rsidR="00AF5C88" w:rsidRDefault="007629B8" w:rsidP="00AF5C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In-</w:t>
      </w:r>
      <w:r w:rsidR="002350BF">
        <w:rPr>
          <w:sz w:val="22"/>
          <w:szCs w:val="22"/>
        </w:rPr>
        <w:t>person contact should be</w:t>
      </w:r>
      <w:r w:rsidR="00583CD2">
        <w:rPr>
          <w:sz w:val="22"/>
          <w:szCs w:val="22"/>
        </w:rPr>
        <w:t xml:space="preserve"> considered in terms of</w:t>
      </w:r>
      <w:r w:rsidR="002350BF">
        <w:rPr>
          <w:sz w:val="22"/>
          <w:szCs w:val="22"/>
        </w:rPr>
        <w:t xml:space="preserve"> both recruitment procedures and data collection procedures.</w:t>
      </w:r>
      <w:r w:rsidR="00583CD2" w:rsidRPr="00583CD2">
        <w:rPr>
          <w:sz w:val="22"/>
          <w:szCs w:val="22"/>
        </w:rPr>
        <w:t xml:space="preserve"> </w:t>
      </w:r>
      <w:r w:rsidR="00583CD2">
        <w:rPr>
          <w:sz w:val="22"/>
          <w:szCs w:val="22"/>
        </w:rPr>
        <w:t>Minimal risk will be associated with the following types of studies</w:t>
      </w:r>
      <w:r w:rsidR="00583CD2">
        <w:rPr>
          <w:sz w:val="22"/>
          <w:szCs w:val="22"/>
        </w:rPr>
        <w:t>:</w:t>
      </w:r>
    </w:p>
    <w:p w14:paraId="56BDF224" w14:textId="21DCCDF0" w:rsidR="002350BF" w:rsidRDefault="002350BF" w:rsidP="00AF5C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ED547A1" w14:textId="488669BD" w:rsidR="00583CD2" w:rsidRDefault="00583CD2" w:rsidP="00AF5C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Research</w:t>
      </w:r>
    </w:p>
    <w:p w14:paraId="65B0F4F1" w14:textId="67935492" w:rsidR="007629B8" w:rsidRDefault="00583CD2" w:rsidP="002350B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with n</w:t>
      </w:r>
      <w:r w:rsidR="007629B8">
        <w:rPr>
          <w:sz w:val="22"/>
          <w:szCs w:val="22"/>
        </w:rPr>
        <w:t>o in-person contact.</w:t>
      </w:r>
    </w:p>
    <w:p w14:paraId="46FC32EE" w14:textId="6371FFE4" w:rsidR="002350BF" w:rsidRDefault="00583CD2" w:rsidP="002350B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 which </w:t>
      </w:r>
      <w:r w:rsidR="002350BF">
        <w:rPr>
          <w:sz w:val="22"/>
          <w:szCs w:val="22"/>
        </w:rPr>
        <w:t>In-person contact occurs outside</w:t>
      </w:r>
      <w:r w:rsidR="007629B8">
        <w:rPr>
          <w:sz w:val="22"/>
          <w:szCs w:val="22"/>
        </w:rPr>
        <w:t>.</w:t>
      </w:r>
    </w:p>
    <w:p w14:paraId="236C3084" w14:textId="68C56B38" w:rsidR="002350BF" w:rsidRDefault="00583CD2" w:rsidP="002350B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 which in-</w:t>
      </w:r>
      <w:bookmarkStart w:id="0" w:name="_GoBack"/>
      <w:bookmarkEnd w:id="0"/>
      <w:r w:rsidR="002350BF">
        <w:rPr>
          <w:sz w:val="22"/>
          <w:szCs w:val="22"/>
        </w:rPr>
        <w:t>person contact indoors last less than 15 minutes and r</w:t>
      </w:r>
      <w:r w:rsidR="002350BF" w:rsidRPr="002350BF">
        <w:rPr>
          <w:sz w:val="22"/>
          <w:szCs w:val="22"/>
        </w:rPr>
        <w:t xml:space="preserve">esearchers will wear masks </w:t>
      </w:r>
      <w:r w:rsidR="002350BF">
        <w:rPr>
          <w:sz w:val="22"/>
          <w:szCs w:val="22"/>
        </w:rPr>
        <w:t xml:space="preserve">and </w:t>
      </w:r>
      <w:r w:rsidR="007629B8">
        <w:rPr>
          <w:sz w:val="22"/>
          <w:szCs w:val="22"/>
        </w:rPr>
        <w:t>encourage participants</w:t>
      </w:r>
      <w:r w:rsidR="002350BF">
        <w:rPr>
          <w:sz w:val="22"/>
          <w:szCs w:val="22"/>
        </w:rPr>
        <w:t xml:space="preserve"> to wear masks.</w:t>
      </w:r>
    </w:p>
    <w:p w14:paraId="7DBEA0FC" w14:textId="24DC65B1" w:rsidR="002350BF" w:rsidRDefault="002350BF" w:rsidP="002350B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635EE73" w14:textId="6A76EDE9" w:rsidR="002350BF" w:rsidRPr="002350BF" w:rsidRDefault="002350BF" w:rsidP="002350B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 other words, studies that include more than 15 minutes of in-person contact indoors </w:t>
      </w:r>
      <w:r w:rsidR="0068287E">
        <w:rPr>
          <w:sz w:val="22"/>
          <w:szCs w:val="22"/>
        </w:rPr>
        <w:t>will require a risk mitigation form and board approval. We hope that this new process will expedite minimal risk research and help our colleagues be productive.</w:t>
      </w:r>
    </w:p>
    <w:p w14:paraId="116AF6C0" w14:textId="553DACB5" w:rsidR="002350BF" w:rsidRDefault="002350BF" w:rsidP="002350B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259D4C9" w14:textId="79BAE187" w:rsidR="002350BF" w:rsidRDefault="002350BF" w:rsidP="002350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0B75">
        <w:rPr>
          <w:rStyle w:val="normaltextrun"/>
          <w:sz w:val="22"/>
          <w:szCs w:val="22"/>
        </w:rPr>
        <w:t>If you have questions please contact Dr. Jamie Hughes, IRB Chair and Professor of Psychology, via email at </w:t>
      </w:r>
      <w:hyperlink r:id="rId8" w:tgtFrame="_blank" w:history="1">
        <w:r w:rsidRPr="00AA0B75">
          <w:rPr>
            <w:rStyle w:val="normaltextrun"/>
            <w:color w:val="0563C1"/>
            <w:sz w:val="22"/>
            <w:szCs w:val="22"/>
          </w:rPr>
          <w:t>hughes_j@utpb.edu</w:t>
        </w:r>
      </w:hyperlink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B4510CA" w14:textId="77777777" w:rsidR="002350BF" w:rsidRDefault="002350BF" w:rsidP="002350B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FC5900C" w14:textId="77777777" w:rsidR="00334A44" w:rsidRPr="00AF5C88" w:rsidRDefault="00334A44" w:rsidP="00334A44">
      <w:pPr>
        <w:pStyle w:val="paragraph"/>
        <w:spacing w:before="0" w:beforeAutospacing="0" w:after="0" w:afterAutospacing="0"/>
        <w:textAlignment w:val="baseline"/>
      </w:pPr>
    </w:p>
    <w:sectPr w:rsidR="00334A44" w:rsidRPr="00AF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A41"/>
    <w:multiLevelType w:val="hybridMultilevel"/>
    <w:tmpl w:val="BBA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2301"/>
    <w:multiLevelType w:val="multilevel"/>
    <w:tmpl w:val="3E8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D2AD1"/>
    <w:multiLevelType w:val="multilevel"/>
    <w:tmpl w:val="3E8C0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228C8"/>
    <w:multiLevelType w:val="hybridMultilevel"/>
    <w:tmpl w:val="77DC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997"/>
    <w:multiLevelType w:val="hybridMultilevel"/>
    <w:tmpl w:val="488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8AD"/>
    <w:multiLevelType w:val="hybridMultilevel"/>
    <w:tmpl w:val="66BE1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3CBA"/>
    <w:multiLevelType w:val="multilevel"/>
    <w:tmpl w:val="FCB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D37A6E"/>
    <w:multiLevelType w:val="multilevel"/>
    <w:tmpl w:val="57B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E0AD6"/>
    <w:multiLevelType w:val="hybridMultilevel"/>
    <w:tmpl w:val="DC4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669B4"/>
    <w:multiLevelType w:val="hybridMultilevel"/>
    <w:tmpl w:val="D46A7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014B7"/>
    <w:multiLevelType w:val="hybridMultilevel"/>
    <w:tmpl w:val="BCF47794"/>
    <w:lvl w:ilvl="0" w:tplc="72CA29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C8639E"/>
    <w:multiLevelType w:val="hybridMultilevel"/>
    <w:tmpl w:val="F5CC3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273E"/>
    <w:multiLevelType w:val="hybridMultilevel"/>
    <w:tmpl w:val="7AEAC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765AD"/>
    <w:multiLevelType w:val="multilevel"/>
    <w:tmpl w:val="D17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48"/>
    <w:rsid w:val="00035440"/>
    <w:rsid w:val="001D1398"/>
    <w:rsid w:val="002350BF"/>
    <w:rsid w:val="002B1948"/>
    <w:rsid w:val="00334A44"/>
    <w:rsid w:val="00375821"/>
    <w:rsid w:val="00417505"/>
    <w:rsid w:val="004A398B"/>
    <w:rsid w:val="00502C1D"/>
    <w:rsid w:val="00583CD2"/>
    <w:rsid w:val="00591CEC"/>
    <w:rsid w:val="00600FA3"/>
    <w:rsid w:val="0067475C"/>
    <w:rsid w:val="0068287E"/>
    <w:rsid w:val="006C1180"/>
    <w:rsid w:val="007629B8"/>
    <w:rsid w:val="00880258"/>
    <w:rsid w:val="008E770F"/>
    <w:rsid w:val="00956EF7"/>
    <w:rsid w:val="00A64529"/>
    <w:rsid w:val="00AA0B75"/>
    <w:rsid w:val="00AF0C89"/>
    <w:rsid w:val="00AF5C88"/>
    <w:rsid w:val="00B3538C"/>
    <w:rsid w:val="00C17F59"/>
    <w:rsid w:val="00C64B7A"/>
    <w:rsid w:val="00C86C7D"/>
    <w:rsid w:val="00DB5B29"/>
    <w:rsid w:val="00E227B9"/>
    <w:rsid w:val="00E54E8F"/>
    <w:rsid w:val="00EB7ACF"/>
    <w:rsid w:val="00F26FCC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85FF"/>
  <w15:chartTrackingRefBased/>
  <w15:docId w15:val="{F5C60959-6281-466A-A090-F39374C4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rydocument">
    <w:name w:val="Every document"/>
    <w:basedOn w:val="Normal"/>
    <w:link w:val="EverydocumentChar"/>
    <w:qFormat/>
    <w:rsid w:val="00600FA3"/>
    <w:pPr>
      <w:spacing w:after="0" w:line="240" w:lineRule="auto"/>
    </w:pPr>
    <w:rPr>
      <w:rFonts w:ascii="Times New Roman" w:hAnsi="Times New Roman"/>
    </w:rPr>
  </w:style>
  <w:style w:type="character" w:customStyle="1" w:styleId="EverydocumentChar">
    <w:name w:val="Every document Char"/>
    <w:basedOn w:val="DefaultParagraphFont"/>
    <w:link w:val="Everydocument"/>
    <w:rsid w:val="00600FA3"/>
    <w:rPr>
      <w:rFonts w:ascii="Times New Roman" w:hAnsi="Times New Roman"/>
    </w:rPr>
  </w:style>
  <w:style w:type="character" w:customStyle="1" w:styleId="il">
    <w:name w:val="il"/>
    <w:basedOn w:val="DefaultParagraphFont"/>
    <w:rsid w:val="002B1948"/>
  </w:style>
  <w:style w:type="character" w:styleId="Hyperlink">
    <w:name w:val="Hyperlink"/>
    <w:basedOn w:val="DefaultParagraphFont"/>
    <w:uiPriority w:val="99"/>
    <w:unhideWhenUsed/>
    <w:rsid w:val="002B1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948"/>
    <w:pPr>
      <w:ind w:left="720"/>
      <w:contextualSpacing/>
    </w:pPr>
  </w:style>
  <w:style w:type="paragraph" w:customStyle="1" w:styleId="paragraph">
    <w:name w:val="paragraph"/>
    <w:basedOn w:val="Normal"/>
    <w:rsid w:val="00AF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5C88"/>
  </w:style>
  <w:style w:type="character" w:customStyle="1" w:styleId="eop">
    <w:name w:val="eop"/>
    <w:basedOn w:val="DefaultParagraphFont"/>
    <w:rsid w:val="00AF5C88"/>
  </w:style>
  <w:style w:type="character" w:styleId="CommentReference">
    <w:name w:val="annotation reference"/>
    <w:basedOn w:val="DefaultParagraphFont"/>
    <w:uiPriority w:val="99"/>
    <w:semiHidden/>
    <w:unhideWhenUsed/>
    <w:rsid w:val="00E2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es_j@utp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B6D580A27C4ABDB81CC313C5D960" ma:contentTypeVersion="13" ma:contentTypeDescription="Create a new document." ma:contentTypeScope="" ma:versionID="712cb4bf99dedaaae3eb656d54aa2b2f">
  <xsd:schema xmlns:xsd="http://www.w3.org/2001/XMLSchema" xmlns:xs="http://www.w3.org/2001/XMLSchema" xmlns:p="http://schemas.microsoft.com/office/2006/metadata/properties" xmlns:ns3="3a814cfe-2951-46e6-a48a-163626b7c4bb" xmlns:ns4="a54a176d-57af-4b74-9152-65ba834d28ea" targetNamespace="http://schemas.microsoft.com/office/2006/metadata/properties" ma:root="true" ma:fieldsID="dbbea33e923b594ea5ffcd4c2e9e55eb" ns3:_="" ns4:_="">
    <xsd:import namespace="3a814cfe-2951-46e6-a48a-163626b7c4bb"/>
    <xsd:import namespace="a54a176d-57af-4b74-9152-65ba834d2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4cfe-2951-46e6-a48a-163626b7c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176d-57af-4b74-9152-65ba834d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450C7-9CD2-455B-B625-A1C82BE4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4cfe-2951-46e6-a48a-163626b7c4bb"/>
    <ds:schemaRef ds:uri="a54a176d-57af-4b74-9152-65ba834d2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CD3F2-3B58-48FC-80DE-CB0ED1440A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54a176d-57af-4b74-9152-65ba834d28ea"/>
    <ds:schemaRef ds:uri="3a814cfe-2951-46e6-a48a-163626b7c4b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73E5A0-15AC-4149-A0B6-04AAE0A99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7</cp:revision>
  <dcterms:created xsi:type="dcterms:W3CDTF">2021-09-16T17:28:00Z</dcterms:created>
  <dcterms:modified xsi:type="dcterms:W3CDTF">2021-09-17T15:35:00Z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0x010100D0F0B6D580A27C4ABDB81CC313C5D960</vt:lpwstr>
  </property>
</Properties>
</file>